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7024"/>
      </w:tblGrid>
      <w:tr w:rsidR="008B7177" w:rsidRPr="00CA30DA" w14:paraId="425F4853" w14:textId="77777777" w:rsidTr="0031313C">
        <w:tc>
          <w:tcPr>
            <w:tcW w:w="2190" w:type="dxa"/>
            <w:vAlign w:val="center"/>
          </w:tcPr>
          <w:p w14:paraId="7900AA9F" w14:textId="77777777" w:rsidR="008B7177" w:rsidRPr="00CA30DA" w:rsidRDefault="008B7177" w:rsidP="0031313C">
            <w:pPr>
              <w:spacing w:after="240"/>
              <w:rPr>
                <w:rFonts w:ascii="Montserrat" w:hAnsi="Montserrat"/>
                <w:b/>
                <w:bCs/>
                <w:sz w:val="96"/>
                <w:szCs w:val="96"/>
                <w:lang w:val="en-GB"/>
              </w:rPr>
            </w:pPr>
            <w:r w:rsidRPr="00CA30DA">
              <w:rPr>
                <w:rFonts w:ascii="Montserrat" w:hAnsi="Montserrat"/>
                <w:b/>
                <w:bCs/>
                <w:sz w:val="96"/>
                <w:szCs w:val="96"/>
                <w:lang w:val="en-GB"/>
              </w:rPr>
              <w:t>PF2</w:t>
            </w:r>
          </w:p>
        </w:tc>
        <w:tc>
          <w:tcPr>
            <w:tcW w:w="7024" w:type="dxa"/>
            <w:vAlign w:val="center"/>
          </w:tcPr>
          <w:p w14:paraId="299E8BA0" w14:textId="3369AB30" w:rsidR="008B7177" w:rsidRPr="00CA30DA" w:rsidRDefault="00CA30DA" w:rsidP="0031313C">
            <w:pPr>
              <w:spacing w:after="240"/>
              <w:rPr>
                <w:rFonts w:ascii="Montserrat Black" w:hAnsi="Montserrat Black"/>
                <w:b/>
                <w:bCs/>
                <w:sz w:val="72"/>
                <w:szCs w:val="72"/>
                <w:lang w:val="en-GB"/>
              </w:rPr>
            </w:pPr>
            <w:r w:rsidRPr="00CA30DA">
              <w:rPr>
                <w:rFonts w:ascii="Montserrat Black" w:hAnsi="Montserrat Black"/>
                <w:b/>
                <w:bCs/>
                <w:sz w:val="28"/>
                <w:szCs w:val="28"/>
                <w:lang w:val="en-GB"/>
              </w:rPr>
              <w:t xml:space="preserve">STATUTORY </w:t>
            </w:r>
            <w:r w:rsidR="008B7177" w:rsidRPr="00CA30DA">
              <w:rPr>
                <w:rFonts w:ascii="Montserrat Black" w:hAnsi="Montserrat Black"/>
                <w:b/>
                <w:bCs/>
                <w:sz w:val="28"/>
                <w:szCs w:val="28"/>
                <w:lang w:val="en-GB"/>
              </w:rPr>
              <w:t xml:space="preserve">DECLARATION ON COMPLIANCE WITH THE CONDITIONS OF PARTICIPATION IN THE COMPETITION </w:t>
            </w:r>
          </w:p>
        </w:tc>
      </w:tr>
    </w:tbl>
    <w:p w14:paraId="6AF6318A" w14:textId="36C02E5A" w:rsidR="008B7177" w:rsidRPr="00CA30DA" w:rsidRDefault="008B7177" w:rsidP="00585DE8">
      <w:pPr>
        <w:spacing w:after="240"/>
        <w:rPr>
          <w:rFonts w:ascii="Montserrat" w:hAnsi="Montserrat"/>
          <w:b/>
          <w:bCs/>
          <w:sz w:val="22"/>
          <w:szCs w:val="22"/>
          <w:lang w:val="en-GB"/>
        </w:rPr>
      </w:pPr>
      <w:r w:rsidRPr="00CA30DA">
        <w:rPr>
          <w:rFonts w:ascii="Montserrat" w:hAnsi="Montserrat"/>
          <w:b/>
          <w:bCs/>
          <w:sz w:val="22"/>
          <w:szCs w:val="22"/>
          <w:lang w:val="en-GB"/>
        </w:rPr>
        <w:t>I, the below signed participant of the „Lake Milada</w:t>
      </w:r>
      <w:r w:rsidR="00585DE8" w:rsidRPr="00CA30DA">
        <w:rPr>
          <w:rFonts w:ascii="Montserrat" w:hAnsi="Montserrat"/>
          <w:b/>
          <w:bCs/>
          <w:sz w:val="22"/>
          <w:szCs w:val="22"/>
          <w:lang w:val="en-GB"/>
        </w:rPr>
        <w:t xml:space="preserve">, International Landscape, Urban and Architectural Design Competition” </w:t>
      </w:r>
      <w:r w:rsidRPr="00CA30DA">
        <w:rPr>
          <w:rFonts w:ascii="Montserrat" w:hAnsi="Montserrat"/>
          <w:b/>
          <w:bCs/>
          <w:sz w:val="22"/>
          <w:szCs w:val="22"/>
          <w:lang w:val="en-GB"/>
        </w:rPr>
        <w:t xml:space="preserve">or an authorized representative of a legal entity participating in this competition, certify the </w:t>
      </w:r>
      <w:r w:rsidR="00DD649E" w:rsidRPr="00CA30DA">
        <w:rPr>
          <w:rFonts w:ascii="Montserrat" w:hAnsi="Montserrat"/>
          <w:b/>
          <w:bCs/>
          <w:sz w:val="22"/>
          <w:szCs w:val="22"/>
          <w:lang w:val="en-GB"/>
        </w:rPr>
        <w:t>fulfilment</w:t>
      </w:r>
      <w:r w:rsidRPr="00CA30DA">
        <w:rPr>
          <w:rFonts w:ascii="Montserrat" w:hAnsi="Montserrat"/>
          <w:b/>
          <w:bCs/>
          <w:sz w:val="22"/>
          <w:szCs w:val="22"/>
          <w:lang w:val="en-GB"/>
        </w:rPr>
        <w:t xml:space="preserve"> of </w:t>
      </w:r>
      <w:r w:rsidR="00DD649E">
        <w:rPr>
          <w:rFonts w:ascii="Montserrat" w:hAnsi="Montserrat"/>
          <w:b/>
          <w:bCs/>
          <w:sz w:val="22"/>
          <w:szCs w:val="22"/>
          <w:lang w:val="en-GB"/>
        </w:rPr>
        <w:t>c</w:t>
      </w:r>
      <w:r w:rsidRPr="00CA30DA">
        <w:rPr>
          <w:rFonts w:ascii="Montserrat" w:hAnsi="Montserrat"/>
          <w:b/>
          <w:bCs/>
          <w:sz w:val="22"/>
          <w:szCs w:val="22"/>
          <w:lang w:val="en-GB"/>
        </w:rPr>
        <w:t xml:space="preserve">onditions of participation specified in the Competition Terms, paragraph </w:t>
      </w:r>
      <w:r w:rsidR="00585DE8" w:rsidRPr="00CA30DA">
        <w:rPr>
          <w:rFonts w:ascii="Montserrat" w:hAnsi="Montserrat"/>
          <w:b/>
          <w:bCs/>
          <w:sz w:val="22"/>
          <w:szCs w:val="22"/>
          <w:lang w:val="en-GB"/>
        </w:rPr>
        <w:t>5</w:t>
      </w:r>
      <w:r w:rsidRPr="00CA30DA">
        <w:rPr>
          <w:rFonts w:ascii="Montserrat" w:hAnsi="Montserrat"/>
          <w:b/>
          <w:bCs/>
          <w:sz w:val="22"/>
          <w:szCs w:val="22"/>
          <w:lang w:val="en-GB"/>
        </w:rPr>
        <w:t>.</w:t>
      </w:r>
      <w:r w:rsidR="00585DE8" w:rsidRPr="00CA30DA">
        <w:rPr>
          <w:rFonts w:ascii="Montserrat" w:hAnsi="Montserrat"/>
          <w:b/>
          <w:bCs/>
          <w:sz w:val="22"/>
          <w:szCs w:val="22"/>
          <w:lang w:val="en-GB"/>
        </w:rPr>
        <w:t>1</w:t>
      </w:r>
      <w:r w:rsidRPr="00CA30DA">
        <w:rPr>
          <w:rFonts w:ascii="Montserrat" w:hAnsi="Montserrat"/>
          <w:b/>
          <w:bCs/>
          <w:sz w:val="22"/>
          <w:szCs w:val="22"/>
          <w:lang w:val="en-GB"/>
        </w:rPr>
        <w:t xml:space="preserve"> with a statement that:</w:t>
      </w:r>
    </w:p>
    <w:p w14:paraId="65FE3C21" w14:textId="3A77BB35" w:rsidR="00585DE8" w:rsidRPr="00CA30DA" w:rsidRDefault="00585DE8" w:rsidP="00585DE8">
      <w:pPr>
        <w:spacing w:after="120"/>
        <w:rPr>
          <w:rFonts w:ascii="Montserrat" w:hAnsi="Montserrat"/>
          <w:sz w:val="22"/>
          <w:szCs w:val="22"/>
          <w:lang w:val="en-GB"/>
        </w:rPr>
      </w:pPr>
      <w:r w:rsidRPr="00CA30DA">
        <w:rPr>
          <w:rFonts w:ascii="Montserrat" w:hAnsi="Montserrat"/>
          <w:sz w:val="22"/>
          <w:szCs w:val="22"/>
          <w:lang w:val="en-GB"/>
        </w:rPr>
        <w:t xml:space="preserve">a) Neither I nor the members of my team (authors, co-authors of the competition proposal, or cooperating persons as stated in form PF1, which is attached to the </w:t>
      </w:r>
      <w:r w:rsidR="00CA30DA" w:rsidRPr="00CA30DA">
        <w:rPr>
          <w:rFonts w:ascii="Montserrat" w:hAnsi="Montserrat"/>
          <w:sz w:val="22"/>
          <w:szCs w:val="22"/>
          <w:lang w:val="en-GB"/>
        </w:rPr>
        <w:t>Competition Terms</w:t>
      </w:r>
      <w:r w:rsidRPr="00CA30DA">
        <w:rPr>
          <w:rFonts w:ascii="Montserrat" w:hAnsi="Montserrat"/>
          <w:sz w:val="22"/>
          <w:szCs w:val="22"/>
          <w:lang w:val="en-GB"/>
        </w:rPr>
        <w:t>), if I represent a legal entity, also none of the statutory bodies:</w:t>
      </w:r>
    </w:p>
    <w:p w14:paraId="796A5220" w14:textId="451EC0F2"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a.1) directly participate in the preparation of the competition assignment and competition announcement</w:t>
      </w:r>
      <w:r w:rsidR="00DD649E">
        <w:rPr>
          <w:rFonts w:ascii="Montserrat" w:hAnsi="Montserrat"/>
          <w:sz w:val="22"/>
          <w:szCs w:val="22"/>
          <w:lang w:val="en-GB"/>
        </w:rPr>
        <w:t>,</w:t>
      </w:r>
    </w:p>
    <w:p w14:paraId="7EDD906E" w14:textId="462D6D9A"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 xml:space="preserve">a.2) is a </w:t>
      </w:r>
      <w:r w:rsidR="00CA30DA">
        <w:rPr>
          <w:rFonts w:ascii="Montserrat" w:hAnsi="Montserrat"/>
          <w:sz w:val="22"/>
          <w:szCs w:val="22"/>
          <w:lang w:val="en-GB"/>
        </w:rPr>
        <w:t xml:space="preserve">regular </w:t>
      </w:r>
      <w:r w:rsidRPr="00CA30DA">
        <w:rPr>
          <w:rFonts w:ascii="Montserrat" w:hAnsi="Montserrat"/>
          <w:sz w:val="22"/>
          <w:szCs w:val="22"/>
          <w:lang w:val="en-GB"/>
        </w:rPr>
        <w:t xml:space="preserve">member or </w:t>
      </w:r>
      <w:r w:rsidR="00CA30DA">
        <w:rPr>
          <w:rFonts w:ascii="Montserrat" w:hAnsi="Montserrat"/>
          <w:sz w:val="22"/>
          <w:szCs w:val="22"/>
          <w:lang w:val="en-GB"/>
        </w:rPr>
        <w:t>a substitute</w:t>
      </w:r>
      <w:r w:rsidRPr="00CA30DA">
        <w:rPr>
          <w:rFonts w:ascii="Montserrat" w:hAnsi="Montserrat"/>
          <w:sz w:val="22"/>
          <w:szCs w:val="22"/>
          <w:lang w:val="en-GB"/>
        </w:rPr>
        <w:t xml:space="preserve"> </w:t>
      </w:r>
      <w:r w:rsidR="00CA30DA">
        <w:rPr>
          <w:rFonts w:ascii="Montserrat" w:hAnsi="Montserrat"/>
          <w:sz w:val="22"/>
          <w:szCs w:val="22"/>
          <w:lang w:val="en-GB"/>
        </w:rPr>
        <w:t xml:space="preserve">member </w:t>
      </w:r>
      <w:r w:rsidRPr="00CA30DA">
        <w:rPr>
          <w:rFonts w:ascii="Montserrat" w:hAnsi="Montserrat"/>
          <w:sz w:val="22"/>
          <w:szCs w:val="22"/>
          <w:lang w:val="en-GB"/>
        </w:rPr>
        <w:t xml:space="preserve">of the Jury, secretary of the Jury, </w:t>
      </w:r>
      <w:r w:rsidR="00CA30DA">
        <w:rPr>
          <w:rFonts w:ascii="Montserrat" w:hAnsi="Montserrat"/>
          <w:sz w:val="22"/>
          <w:szCs w:val="22"/>
          <w:lang w:val="en-GB"/>
        </w:rPr>
        <w:t xml:space="preserve">the competition proposal </w:t>
      </w:r>
      <w:r w:rsidRPr="00CA30DA">
        <w:rPr>
          <w:rFonts w:ascii="Montserrat" w:hAnsi="Montserrat"/>
          <w:sz w:val="22"/>
          <w:szCs w:val="22"/>
          <w:lang w:val="en-GB"/>
        </w:rPr>
        <w:t xml:space="preserve">examiner or </w:t>
      </w:r>
      <w:r w:rsidR="00CA30DA">
        <w:rPr>
          <w:rFonts w:ascii="Montserrat" w:hAnsi="Montserrat"/>
          <w:sz w:val="22"/>
          <w:szCs w:val="22"/>
          <w:lang w:val="en-GB"/>
        </w:rPr>
        <w:t xml:space="preserve">an </w:t>
      </w:r>
      <w:r w:rsidRPr="00CA30DA">
        <w:rPr>
          <w:rFonts w:ascii="Montserrat" w:hAnsi="Montserrat"/>
          <w:sz w:val="22"/>
          <w:szCs w:val="22"/>
          <w:lang w:val="en-GB"/>
        </w:rPr>
        <w:t>invited expert of the competition</w:t>
      </w:r>
      <w:r w:rsidR="00DD649E">
        <w:rPr>
          <w:rFonts w:ascii="Montserrat" w:hAnsi="Montserrat"/>
          <w:sz w:val="22"/>
          <w:szCs w:val="22"/>
          <w:lang w:val="en-GB"/>
        </w:rPr>
        <w:t>,</w:t>
      </w:r>
    </w:p>
    <w:p w14:paraId="14FAC114" w14:textId="1FC96EBB"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 xml:space="preserve">a.3) is the spouse, </w:t>
      </w:r>
      <w:r w:rsidR="00CA30DA">
        <w:rPr>
          <w:rFonts w:ascii="Montserrat" w:hAnsi="Montserrat"/>
          <w:sz w:val="22"/>
          <w:szCs w:val="22"/>
          <w:lang w:val="en-GB"/>
        </w:rPr>
        <w:t>a direct</w:t>
      </w:r>
      <w:r w:rsidRPr="00CA30DA">
        <w:rPr>
          <w:rFonts w:ascii="Montserrat" w:hAnsi="Montserrat"/>
          <w:sz w:val="22"/>
          <w:szCs w:val="22"/>
          <w:lang w:val="en-GB"/>
        </w:rPr>
        <w:t xml:space="preserve"> relative, </w:t>
      </w:r>
      <w:r w:rsidR="00CA30DA">
        <w:rPr>
          <w:rFonts w:ascii="Montserrat" w:hAnsi="Montserrat"/>
          <w:sz w:val="22"/>
          <w:szCs w:val="22"/>
          <w:lang w:val="en-GB"/>
        </w:rPr>
        <w:t xml:space="preserve">a </w:t>
      </w:r>
      <w:r w:rsidRPr="00CA30DA">
        <w:rPr>
          <w:rFonts w:ascii="Montserrat" w:hAnsi="Montserrat"/>
          <w:sz w:val="22"/>
          <w:szCs w:val="22"/>
          <w:lang w:val="en-GB"/>
        </w:rPr>
        <w:t xml:space="preserve">permanent project partner, </w:t>
      </w:r>
      <w:r w:rsidR="00CA30DA">
        <w:rPr>
          <w:rFonts w:ascii="Montserrat" w:hAnsi="Montserrat"/>
          <w:sz w:val="22"/>
          <w:szCs w:val="22"/>
          <w:lang w:val="en-GB"/>
        </w:rPr>
        <w:t xml:space="preserve">the </w:t>
      </w:r>
      <w:r w:rsidRPr="00CA30DA">
        <w:rPr>
          <w:rFonts w:ascii="Montserrat" w:hAnsi="Montserrat"/>
          <w:sz w:val="22"/>
          <w:szCs w:val="22"/>
          <w:lang w:val="en-GB"/>
        </w:rPr>
        <w:t xml:space="preserve">immediate superior or direct </w:t>
      </w:r>
      <w:r w:rsidR="00CA30DA">
        <w:rPr>
          <w:rFonts w:ascii="Montserrat" w:hAnsi="Montserrat"/>
          <w:sz w:val="22"/>
          <w:szCs w:val="22"/>
          <w:lang w:val="en-GB"/>
        </w:rPr>
        <w:t>co-worker</w:t>
      </w:r>
      <w:r w:rsidRPr="00CA30DA">
        <w:rPr>
          <w:rFonts w:ascii="Montserrat" w:hAnsi="Montserrat"/>
          <w:sz w:val="22"/>
          <w:szCs w:val="22"/>
          <w:lang w:val="en-GB"/>
        </w:rPr>
        <w:t xml:space="preserve"> of the persons </w:t>
      </w:r>
      <w:r w:rsidR="00CA30DA">
        <w:rPr>
          <w:rFonts w:ascii="Montserrat" w:hAnsi="Montserrat"/>
          <w:sz w:val="22"/>
          <w:szCs w:val="22"/>
          <w:lang w:val="en-GB"/>
        </w:rPr>
        <w:t>listed in items</w:t>
      </w:r>
      <w:r w:rsidRPr="00CA30DA">
        <w:rPr>
          <w:rFonts w:ascii="Montserrat" w:hAnsi="Montserrat"/>
          <w:sz w:val="22"/>
          <w:szCs w:val="22"/>
          <w:lang w:val="en-GB"/>
        </w:rPr>
        <w:t xml:space="preserve"> a.1</w:t>
      </w:r>
      <w:r w:rsidR="00CA30DA">
        <w:rPr>
          <w:rFonts w:ascii="Montserrat" w:hAnsi="Montserrat"/>
          <w:sz w:val="22"/>
          <w:szCs w:val="22"/>
          <w:lang w:val="en-GB"/>
        </w:rPr>
        <w:t>)</w:t>
      </w:r>
      <w:r w:rsidRPr="00CA30DA">
        <w:rPr>
          <w:rFonts w:ascii="Montserrat" w:hAnsi="Montserrat"/>
          <w:sz w:val="22"/>
          <w:szCs w:val="22"/>
          <w:lang w:val="en-GB"/>
        </w:rPr>
        <w:t xml:space="preserve"> and a.2</w:t>
      </w:r>
      <w:r w:rsidR="00CA30DA">
        <w:rPr>
          <w:rFonts w:ascii="Montserrat" w:hAnsi="Montserrat"/>
          <w:sz w:val="22"/>
          <w:szCs w:val="22"/>
          <w:lang w:val="en-GB"/>
        </w:rPr>
        <w:t>)</w:t>
      </w:r>
      <w:r w:rsidRPr="00CA30DA">
        <w:rPr>
          <w:rFonts w:ascii="Montserrat" w:hAnsi="Montserrat"/>
          <w:sz w:val="22"/>
          <w:szCs w:val="22"/>
          <w:lang w:val="en-GB"/>
        </w:rPr>
        <w:t>, if these persons are listed in the Competition Terms</w:t>
      </w:r>
      <w:r w:rsidR="00DD649E">
        <w:rPr>
          <w:rFonts w:ascii="Montserrat" w:hAnsi="Montserrat"/>
          <w:sz w:val="22"/>
          <w:szCs w:val="22"/>
          <w:lang w:val="en-GB"/>
        </w:rPr>
        <w:t>,</w:t>
      </w:r>
    </w:p>
    <w:p w14:paraId="72CDCC24" w14:textId="195D318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 xml:space="preserve">a.4) </w:t>
      </w:r>
      <w:r w:rsidR="00DD649E" w:rsidRPr="00DD649E">
        <w:rPr>
          <w:rFonts w:ascii="Montserrat" w:hAnsi="Montserrat"/>
          <w:sz w:val="22"/>
          <w:szCs w:val="22"/>
          <w:lang w:val="en-GB"/>
        </w:rPr>
        <w:t>is a member of the self-governing bodies of the Contracting Authority, or an employee of the authorities of the Contracting Authority or legal persons established by the Contracting Authority, which participated in discussing and approving of the Competition Terms, the Competition Brief, or which will participate in discussing and approving the competition results, the results of the procedure to award the contract following the competition, and the results of the contract awarded following the competition,</w:t>
      </w:r>
    </w:p>
    <w:p w14:paraId="46572D0E" w14:textId="4A7FA37A" w:rsidR="00585DE8" w:rsidRPr="00CA30DA" w:rsidRDefault="00585DE8" w:rsidP="00585DE8">
      <w:pPr>
        <w:spacing w:after="120"/>
        <w:rPr>
          <w:rFonts w:ascii="Montserrat" w:hAnsi="Montserrat"/>
          <w:sz w:val="22"/>
          <w:szCs w:val="22"/>
          <w:lang w:val="en-GB"/>
        </w:rPr>
      </w:pPr>
      <w:r w:rsidRPr="00CA30DA">
        <w:rPr>
          <w:rFonts w:ascii="Montserrat" w:hAnsi="Montserrat"/>
          <w:sz w:val="22"/>
          <w:szCs w:val="22"/>
          <w:lang w:val="en-GB"/>
        </w:rPr>
        <w:t>b) I, members of my team (authors, co-authors of the competition proposal, or co</w:t>
      </w:r>
      <w:r w:rsidR="00DD649E">
        <w:rPr>
          <w:rFonts w:ascii="Montserrat" w:hAnsi="Montserrat"/>
          <w:sz w:val="22"/>
          <w:szCs w:val="22"/>
          <w:lang w:val="en-GB"/>
        </w:rPr>
        <w:t>llaborating</w:t>
      </w:r>
      <w:r w:rsidRPr="00CA30DA">
        <w:rPr>
          <w:rFonts w:ascii="Montserrat" w:hAnsi="Montserrat"/>
          <w:sz w:val="22"/>
          <w:szCs w:val="22"/>
          <w:lang w:val="en-GB"/>
        </w:rPr>
        <w:t xml:space="preserve"> persons as stated in the form PF1, which is attached to the Competition Terms), if I represent a legal entity, also the statutory bodies </w:t>
      </w:r>
      <w:r w:rsidR="00DD649E" w:rsidRPr="00CA30DA">
        <w:rPr>
          <w:rFonts w:ascii="Montserrat" w:hAnsi="Montserrat"/>
          <w:sz w:val="22"/>
          <w:szCs w:val="22"/>
          <w:lang w:val="en-GB"/>
        </w:rPr>
        <w:t>fulfil</w:t>
      </w:r>
      <w:r w:rsidRPr="00CA30DA">
        <w:rPr>
          <w:rFonts w:ascii="Montserrat" w:hAnsi="Montserrat"/>
          <w:sz w:val="22"/>
          <w:szCs w:val="22"/>
          <w:lang w:val="en-GB"/>
        </w:rPr>
        <w:t xml:space="preserve"> the basic eligibility according to No. 134/2016 Coll. of the Public Procurement Act, as amended, i.e. I am </w:t>
      </w:r>
      <w:r w:rsidR="00DD649E">
        <w:rPr>
          <w:rFonts w:ascii="Montserrat" w:hAnsi="Montserrat"/>
          <w:sz w:val="22"/>
          <w:szCs w:val="22"/>
          <w:lang w:val="en-GB"/>
        </w:rPr>
        <w:t>a</w:t>
      </w:r>
      <w:r w:rsidRPr="00CA30DA">
        <w:rPr>
          <w:rFonts w:ascii="Montserrat" w:hAnsi="Montserrat"/>
          <w:sz w:val="22"/>
          <w:szCs w:val="22"/>
          <w:lang w:val="en-GB"/>
        </w:rPr>
        <w:t xml:space="preserve"> supplier who:</w:t>
      </w:r>
    </w:p>
    <w:p w14:paraId="47D386E8" w14:textId="7777777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b.1) has not been lawfully convicted in the country of its registered office for the offense listed in Annex 3 to this Act or a similar offense under the law of the country of the supplier's registered office in the last 5 years prior to the commencement of the tendering procedure; obliterated convictions are disregarded,</w:t>
      </w:r>
    </w:p>
    <w:p w14:paraId="18EB4741" w14:textId="7777777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b.2) has no tax arrears recorded in the tax records in the Czech Republic or in the country where it has its registered office</w:t>
      </w:r>
    </w:p>
    <w:p w14:paraId="15193B58" w14:textId="7777777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b.3) has no outstanding arrears of premiums or penalties for public health insurance in the Czech Republic or in the country of its registered office,</w:t>
      </w:r>
    </w:p>
    <w:p w14:paraId="04065153" w14:textId="7777777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b.4) has no outstanding arrears in insurance premiums or penalties for social security and state employment policy contributions in the Czech Republic or in the country of its registered office,</w:t>
      </w:r>
    </w:p>
    <w:p w14:paraId="016A9308" w14:textId="77777777" w:rsidR="00585DE8" w:rsidRPr="00CA30DA" w:rsidRDefault="00585DE8" w:rsidP="00585DE8">
      <w:pPr>
        <w:spacing w:after="120"/>
        <w:ind w:left="284"/>
        <w:rPr>
          <w:rFonts w:ascii="Montserrat" w:hAnsi="Montserrat"/>
          <w:sz w:val="22"/>
          <w:szCs w:val="22"/>
          <w:lang w:val="en-GB"/>
        </w:rPr>
      </w:pPr>
      <w:r w:rsidRPr="00CA30DA">
        <w:rPr>
          <w:rFonts w:ascii="Montserrat" w:hAnsi="Montserrat"/>
          <w:sz w:val="22"/>
          <w:szCs w:val="22"/>
          <w:lang w:val="en-GB"/>
        </w:rPr>
        <w:t xml:space="preserve"> (b.5) is not in liquidation against which a bankruptcy decision has not been issued against which administration has not been ordered under another legal regulation or in a similar situation under the law of the country of the supplier's registered office.</w:t>
      </w:r>
    </w:p>
    <w:p w14:paraId="47C858BA" w14:textId="77777777" w:rsidR="00585DE8" w:rsidRPr="00CA30DA" w:rsidRDefault="00585DE8" w:rsidP="00585DE8">
      <w:pPr>
        <w:rPr>
          <w:rFonts w:ascii="Montserrat" w:hAnsi="Montserrat"/>
          <w:sz w:val="22"/>
          <w:szCs w:val="22"/>
          <w:lang w:val="en-GB"/>
        </w:rPr>
      </w:pPr>
    </w:p>
    <w:p w14:paraId="39491C67" w14:textId="6EF7CCB2" w:rsidR="00585DE8" w:rsidRPr="00CA30DA" w:rsidRDefault="00585DE8" w:rsidP="00585DE8">
      <w:pPr>
        <w:rPr>
          <w:rFonts w:ascii="Montserrat" w:hAnsi="Montserrat"/>
          <w:sz w:val="22"/>
          <w:szCs w:val="22"/>
          <w:lang w:val="en-GB"/>
        </w:rPr>
      </w:pPr>
      <w:r w:rsidRPr="00CA30DA">
        <w:rPr>
          <w:rFonts w:ascii="Montserrat" w:hAnsi="Montserrat"/>
          <w:sz w:val="22"/>
          <w:szCs w:val="22"/>
          <w:lang w:val="en-GB"/>
        </w:rPr>
        <w:lastRenderedPageBreak/>
        <w:t xml:space="preserve">c) I am registered in the Commercial Register or another register (does not apply to </w:t>
      </w:r>
      <w:r w:rsidR="00DD649E">
        <w:rPr>
          <w:rFonts w:ascii="Montserrat" w:hAnsi="Montserrat"/>
          <w:sz w:val="22"/>
          <w:szCs w:val="22"/>
          <w:lang w:val="en-GB"/>
        </w:rPr>
        <w:t>natural persons</w:t>
      </w:r>
      <w:r w:rsidRPr="00CA30DA">
        <w:rPr>
          <w:rFonts w:ascii="Montserrat" w:hAnsi="Montserrat"/>
          <w:sz w:val="22"/>
          <w:szCs w:val="22"/>
          <w:lang w:val="en-GB"/>
        </w:rPr>
        <w:t xml:space="preserve"> and their companies</w:t>
      </w:r>
      <w:r w:rsidR="00DD649E">
        <w:rPr>
          <w:rFonts w:ascii="Montserrat" w:hAnsi="Montserrat"/>
          <w:sz w:val="22"/>
          <w:szCs w:val="22"/>
          <w:lang w:val="en-GB"/>
        </w:rPr>
        <w:t xml:space="preserve"> </w:t>
      </w:r>
      <w:r w:rsidRPr="00CA30DA">
        <w:rPr>
          <w:rFonts w:ascii="Montserrat" w:hAnsi="Montserrat"/>
          <w:sz w:val="22"/>
          <w:szCs w:val="22"/>
          <w:lang w:val="en-GB"/>
        </w:rPr>
        <w:t>and to legal entities established in a country where such records are not required);</w:t>
      </w:r>
    </w:p>
    <w:p w14:paraId="56C5C2E2" w14:textId="77777777" w:rsidR="00585DE8" w:rsidRPr="00CA30DA" w:rsidRDefault="00585DE8" w:rsidP="00585DE8">
      <w:pPr>
        <w:rPr>
          <w:rFonts w:ascii="Montserrat" w:hAnsi="Montserrat"/>
          <w:sz w:val="22"/>
          <w:szCs w:val="22"/>
          <w:lang w:val="en-GB"/>
        </w:rPr>
      </w:pPr>
    </w:p>
    <w:p w14:paraId="44D36153" w14:textId="77777777" w:rsidR="00585DE8" w:rsidRPr="00CA30DA" w:rsidRDefault="00585DE8" w:rsidP="00585DE8">
      <w:pPr>
        <w:rPr>
          <w:rFonts w:ascii="Montserrat" w:hAnsi="Montserrat"/>
          <w:sz w:val="22"/>
          <w:szCs w:val="22"/>
          <w:lang w:val="en-GB"/>
        </w:rPr>
      </w:pPr>
      <w:r w:rsidRPr="00CA30DA">
        <w:rPr>
          <w:rFonts w:ascii="Montserrat" w:hAnsi="Montserrat"/>
          <w:sz w:val="22"/>
          <w:szCs w:val="22"/>
          <w:lang w:val="en-GB"/>
        </w:rPr>
        <w:t>d) I have a business license for project activities in construction (this does not apply to persons working as an architect as a freelancer and to individual and legal persons established in a country where such a license is not required);</w:t>
      </w:r>
    </w:p>
    <w:p w14:paraId="263A5D2F" w14:textId="77777777" w:rsidR="008B7177" w:rsidRPr="00CA30DA" w:rsidRDefault="008B7177" w:rsidP="008B7177">
      <w:pPr>
        <w:rPr>
          <w:rFonts w:ascii="Montserrat" w:hAnsi="Montserrat"/>
          <w:sz w:val="22"/>
          <w:szCs w:val="22"/>
          <w:lang w:val="en-GB"/>
        </w:rPr>
      </w:pPr>
    </w:p>
    <w:p w14:paraId="28158873" w14:textId="77777777" w:rsidR="008B7177" w:rsidRPr="00CA30DA" w:rsidRDefault="008B7177" w:rsidP="008B7177">
      <w:pPr>
        <w:rPr>
          <w:rFonts w:ascii="Montserrat" w:hAnsi="Montserrat"/>
          <w:sz w:val="20"/>
          <w:szCs w:val="20"/>
          <w:lang w:val="en-GB"/>
        </w:rPr>
      </w:pPr>
    </w:p>
    <w:tbl>
      <w:tblPr>
        <w:tblStyle w:val="TableGrid"/>
        <w:tblW w:w="0" w:type="auto"/>
        <w:tblLook w:val="04A0" w:firstRow="1" w:lastRow="0" w:firstColumn="1" w:lastColumn="0" w:noHBand="0" w:noVBand="1"/>
      </w:tblPr>
      <w:tblGrid>
        <w:gridCol w:w="3111"/>
        <w:gridCol w:w="3263"/>
        <w:gridCol w:w="2682"/>
      </w:tblGrid>
      <w:tr w:rsidR="008B7177" w:rsidRPr="00CA30DA" w14:paraId="431BCC3D" w14:textId="77777777" w:rsidTr="0031313C">
        <w:tc>
          <w:tcPr>
            <w:tcW w:w="9056" w:type="dxa"/>
            <w:gridSpan w:val="3"/>
          </w:tcPr>
          <w:p w14:paraId="5D207C57" w14:textId="4E978ED7" w:rsidR="008B7177" w:rsidRPr="00CA30DA" w:rsidRDefault="008B7177" w:rsidP="0031313C">
            <w:pPr>
              <w:pStyle w:val="Zkladnodstavec"/>
              <w:tabs>
                <w:tab w:val="left" w:pos="567"/>
                <w:tab w:val="left" w:pos="850"/>
                <w:tab w:val="left" w:pos="1134"/>
                <w:tab w:val="left" w:pos="1417"/>
              </w:tabs>
              <w:spacing w:before="120"/>
              <w:ind w:right="-1349"/>
              <w:rPr>
                <w:rStyle w:val="TEXT"/>
                <w:rFonts w:ascii="Montserrat" w:hAnsi="Montserrat" w:cstheme="minorHAnsi"/>
                <w:b/>
                <w:bCs/>
                <w:color w:val="000000" w:themeColor="text1"/>
                <w:sz w:val="22"/>
                <w:szCs w:val="22"/>
                <w:lang w:val="en-GB"/>
              </w:rPr>
            </w:pPr>
            <w:r w:rsidRPr="00CA30DA">
              <w:rPr>
                <w:rStyle w:val="TEXT"/>
                <w:rFonts w:ascii="Montserrat" w:hAnsi="Montserrat" w:cstheme="minorHAnsi"/>
                <w:b/>
                <w:bCs/>
                <w:color w:val="000000" w:themeColor="text1"/>
                <w:sz w:val="22"/>
                <w:szCs w:val="22"/>
                <w:lang w:val="en-GB"/>
              </w:rPr>
              <w:t>S</w:t>
            </w:r>
            <w:r w:rsidRPr="00CA30DA">
              <w:rPr>
                <w:rStyle w:val="TEXT"/>
                <w:rFonts w:ascii="Montserrat" w:hAnsi="Montserrat" w:cstheme="minorHAnsi"/>
                <w:b/>
                <w:bCs/>
                <w:sz w:val="22"/>
                <w:szCs w:val="22"/>
                <w:lang w:val="en-GB"/>
              </w:rPr>
              <w:t xml:space="preserve">IGNATURE OF THE COMPETITION PARTICIPANT(S) </w:t>
            </w:r>
          </w:p>
          <w:p w14:paraId="391585EF" w14:textId="77777777" w:rsidR="00DD649E" w:rsidRPr="00457814" w:rsidRDefault="00DD649E" w:rsidP="00DD649E">
            <w:pPr>
              <w:pStyle w:val="Zkladnodstavec"/>
              <w:tabs>
                <w:tab w:val="left" w:pos="567"/>
                <w:tab w:val="left" w:pos="850"/>
                <w:tab w:val="left" w:pos="1134"/>
                <w:tab w:val="left" w:pos="1417"/>
              </w:tabs>
              <w:spacing w:line="240" w:lineRule="auto"/>
              <w:ind w:right="-354"/>
              <w:rPr>
                <w:rStyle w:val="TEXT"/>
                <w:rFonts w:ascii="Montserrat" w:hAnsi="Montserrat" w:cstheme="minorHAnsi"/>
                <w:color w:val="000000" w:themeColor="text1"/>
                <w:lang w:val="en-GB"/>
              </w:rPr>
            </w:pPr>
            <w:r w:rsidRPr="00457814">
              <w:rPr>
                <w:rStyle w:val="TEXT"/>
                <w:rFonts w:ascii="Montserrat" w:hAnsi="Montserrat" w:cstheme="minorHAnsi"/>
                <w:color w:val="000000" w:themeColor="text1"/>
                <w:lang w:val="en-GB"/>
              </w:rPr>
              <w:t xml:space="preserve">person(s) who meet point 5.1 of the Competition Terms </w:t>
            </w:r>
            <w:r w:rsidRPr="00457814">
              <w:rPr>
                <w:rStyle w:val="TEXT"/>
                <w:rFonts w:ascii="Montserrat" w:hAnsi="Montserrat" w:cstheme="minorHAnsi"/>
                <w:color w:val="000000" w:themeColor="text1"/>
                <w:lang w:val="en-GB"/>
              </w:rPr>
              <w:br/>
              <w:t xml:space="preserve">with whom the subsequent contract will be potentially negotiated </w:t>
            </w:r>
          </w:p>
          <w:p w14:paraId="6D49CBC9" w14:textId="77777777" w:rsidR="008B7177" w:rsidRPr="00CA30DA" w:rsidRDefault="008B7177" w:rsidP="0031313C">
            <w:pPr>
              <w:pStyle w:val="Zkladnodstavec"/>
              <w:tabs>
                <w:tab w:val="left" w:pos="567"/>
                <w:tab w:val="left" w:pos="850"/>
                <w:tab w:val="left" w:pos="1134"/>
                <w:tab w:val="left" w:pos="1417"/>
              </w:tabs>
              <w:spacing w:line="240" w:lineRule="auto"/>
              <w:ind w:right="-354"/>
              <w:rPr>
                <w:rStyle w:val="TEXT"/>
                <w:rFonts w:ascii="Montserrat" w:hAnsi="Montserrat" w:cstheme="minorHAnsi"/>
                <w:color w:val="000000" w:themeColor="text1"/>
                <w:lang w:val="en-GB"/>
              </w:rPr>
            </w:pPr>
          </w:p>
        </w:tc>
      </w:tr>
      <w:tr w:rsidR="008B7177" w:rsidRPr="00CA30DA" w14:paraId="1FDAA99A" w14:textId="77777777" w:rsidTr="008B7177">
        <w:trPr>
          <w:trHeight w:val="381"/>
        </w:trPr>
        <w:tc>
          <w:tcPr>
            <w:tcW w:w="3111" w:type="dxa"/>
            <w:tcMar>
              <w:top w:w="85" w:type="dxa"/>
              <w:bottom w:w="85" w:type="dxa"/>
            </w:tcMar>
            <w:vAlign w:val="center"/>
          </w:tcPr>
          <w:p w14:paraId="214CB6BE" w14:textId="3ADBA6D2" w:rsidR="008B7177" w:rsidRPr="00CA30DA" w:rsidRDefault="008B7177" w:rsidP="008B7177">
            <w:pPr>
              <w:rPr>
                <w:rFonts w:ascii="Montserrat" w:hAnsi="Montserrat"/>
                <w:color w:val="000000" w:themeColor="text1"/>
                <w:sz w:val="18"/>
                <w:szCs w:val="18"/>
                <w:lang w:val="en-GB"/>
              </w:rPr>
            </w:pPr>
            <w:r w:rsidRPr="00CA30DA">
              <w:rPr>
                <w:rFonts w:ascii="Montserrat" w:hAnsi="Montserrat"/>
                <w:color w:val="000000" w:themeColor="text1"/>
                <w:sz w:val="18"/>
                <w:szCs w:val="18"/>
                <w:lang w:val="en-GB"/>
              </w:rPr>
              <w:t>name / name of the company</w:t>
            </w:r>
          </w:p>
        </w:tc>
        <w:tc>
          <w:tcPr>
            <w:tcW w:w="3263" w:type="dxa"/>
            <w:tcMar>
              <w:top w:w="85" w:type="dxa"/>
              <w:bottom w:w="85" w:type="dxa"/>
            </w:tcMar>
            <w:vAlign w:val="center"/>
          </w:tcPr>
          <w:p w14:paraId="170B53F1" w14:textId="4BC303F0" w:rsidR="008B7177" w:rsidRPr="00CA30DA" w:rsidRDefault="008B7177" w:rsidP="008B7177">
            <w:pPr>
              <w:rPr>
                <w:rFonts w:ascii="Montserrat" w:hAnsi="Montserrat"/>
                <w:color w:val="000000" w:themeColor="text1"/>
                <w:sz w:val="18"/>
                <w:szCs w:val="18"/>
                <w:lang w:val="en-GB"/>
              </w:rPr>
            </w:pPr>
            <w:r w:rsidRPr="00CA30DA">
              <w:rPr>
                <w:rFonts w:ascii="Montserrat" w:hAnsi="Montserrat"/>
                <w:color w:val="000000" w:themeColor="text1"/>
                <w:sz w:val="18"/>
                <w:szCs w:val="18"/>
                <w:lang w:val="en-GB"/>
              </w:rPr>
              <w:t>signature</w:t>
            </w:r>
          </w:p>
        </w:tc>
        <w:tc>
          <w:tcPr>
            <w:tcW w:w="2682" w:type="dxa"/>
            <w:tcMar>
              <w:top w:w="85" w:type="dxa"/>
              <w:bottom w:w="85" w:type="dxa"/>
            </w:tcMar>
            <w:vAlign w:val="center"/>
          </w:tcPr>
          <w:p w14:paraId="28A011E1" w14:textId="74E0A1EC" w:rsidR="008B7177" w:rsidRPr="00CA30DA" w:rsidRDefault="008B7177" w:rsidP="008B7177">
            <w:pPr>
              <w:rPr>
                <w:rFonts w:ascii="Montserrat" w:hAnsi="Montserrat"/>
                <w:color w:val="000000" w:themeColor="text1"/>
                <w:sz w:val="18"/>
                <w:szCs w:val="18"/>
                <w:lang w:val="en-GB"/>
              </w:rPr>
            </w:pPr>
            <w:r w:rsidRPr="00CA30DA">
              <w:rPr>
                <w:rFonts w:ascii="Montserrat" w:hAnsi="Montserrat"/>
                <w:color w:val="000000" w:themeColor="text1"/>
                <w:sz w:val="18"/>
                <w:szCs w:val="18"/>
                <w:lang w:val="en-GB"/>
              </w:rPr>
              <w:t>date</w:t>
            </w:r>
          </w:p>
        </w:tc>
      </w:tr>
      <w:tr w:rsidR="008B7177" w:rsidRPr="00CA30DA" w14:paraId="612BE235" w14:textId="77777777" w:rsidTr="0031313C">
        <w:trPr>
          <w:trHeight w:val="454"/>
        </w:trPr>
        <w:tc>
          <w:tcPr>
            <w:tcW w:w="3111" w:type="dxa"/>
          </w:tcPr>
          <w:p w14:paraId="22A929A7" w14:textId="29775365"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1"/>
                  <w:enabled/>
                  <w:calcOnExit w:val="0"/>
                  <w:textInput/>
                </w:ffData>
              </w:fldChar>
            </w:r>
            <w:bookmarkStart w:id="0" w:name="Text1"/>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0"/>
          </w:p>
        </w:tc>
        <w:tc>
          <w:tcPr>
            <w:tcW w:w="3263" w:type="dxa"/>
          </w:tcPr>
          <w:p w14:paraId="4EAFA1B1" w14:textId="77777777" w:rsidR="008B7177" w:rsidRPr="00CA30DA" w:rsidRDefault="008B7177" w:rsidP="0031313C">
            <w:pPr>
              <w:rPr>
                <w:rFonts w:ascii="Montserrat" w:hAnsi="Montserrat"/>
                <w:lang w:val="en-GB"/>
              </w:rPr>
            </w:pPr>
          </w:p>
        </w:tc>
        <w:tc>
          <w:tcPr>
            <w:tcW w:w="2682" w:type="dxa"/>
          </w:tcPr>
          <w:p w14:paraId="42DADBB7" w14:textId="687D108E"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6"/>
                  <w:enabled/>
                  <w:calcOnExit w:val="0"/>
                  <w:textInput/>
                </w:ffData>
              </w:fldChar>
            </w:r>
            <w:bookmarkStart w:id="1" w:name="Text6"/>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1"/>
          </w:p>
        </w:tc>
      </w:tr>
      <w:tr w:rsidR="008B7177" w:rsidRPr="00CA30DA" w14:paraId="0F4507FC" w14:textId="77777777" w:rsidTr="0031313C">
        <w:trPr>
          <w:trHeight w:val="454"/>
        </w:trPr>
        <w:tc>
          <w:tcPr>
            <w:tcW w:w="3111" w:type="dxa"/>
          </w:tcPr>
          <w:p w14:paraId="6B91E637" w14:textId="6DD6C7AF"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2"/>
                  <w:enabled/>
                  <w:calcOnExit w:val="0"/>
                  <w:textInput/>
                </w:ffData>
              </w:fldChar>
            </w:r>
            <w:bookmarkStart w:id="2" w:name="Text2"/>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2"/>
          </w:p>
        </w:tc>
        <w:tc>
          <w:tcPr>
            <w:tcW w:w="3263" w:type="dxa"/>
          </w:tcPr>
          <w:p w14:paraId="5739B973" w14:textId="77777777" w:rsidR="008B7177" w:rsidRPr="00CA30DA" w:rsidRDefault="008B7177" w:rsidP="0031313C">
            <w:pPr>
              <w:rPr>
                <w:rFonts w:ascii="Montserrat" w:hAnsi="Montserrat"/>
                <w:lang w:val="en-GB"/>
              </w:rPr>
            </w:pPr>
          </w:p>
        </w:tc>
        <w:tc>
          <w:tcPr>
            <w:tcW w:w="2682" w:type="dxa"/>
          </w:tcPr>
          <w:p w14:paraId="5C8C5927" w14:textId="2B28299B"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5"/>
                  <w:enabled/>
                  <w:calcOnExit w:val="0"/>
                  <w:textInput/>
                </w:ffData>
              </w:fldChar>
            </w:r>
            <w:bookmarkStart w:id="3" w:name="Text5"/>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3"/>
          </w:p>
        </w:tc>
      </w:tr>
      <w:tr w:rsidR="008B7177" w:rsidRPr="00CA30DA" w14:paraId="44EBC521" w14:textId="77777777" w:rsidTr="0031313C">
        <w:trPr>
          <w:trHeight w:val="454"/>
        </w:trPr>
        <w:tc>
          <w:tcPr>
            <w:tcW w:w="3111" w:type="dxa"/>
          </w:tcPr>
          <w:p w14:paraId="665007B7" w14:textId="50DB32A4"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3"/>
                  <w:enabled/>
                  <w:calcOnExit w:val="0"/>
                  <w:textInput/>
                </w:ffData>
              </w:fldChar>
            </w:r>
            <w:bookmarkStart w:id="4" w:name="Text3"/>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4"/>
          </w:p>
        </w:tc>
        <w:tc>
          <w:tcPr>
            <w:tcW w:w="3263" w:type="dxa"/>
          </w:tcPr>
          <w:p w14:paraId="2744E806" w14:textId="77777777" w:rsidR="008B7177" w:rsidRPr="00CA30DA" w:rsidRDefault="008B7177" w:rsidP="0031313C">
            <w:pPr>
              <w:rPr>
                <w:rFonts w:ascii="Montserrat" w:hAnsi="Montserrat"/>
                <w:lang w:val="en-GB"/>
              </w:rPr>
            </w:pPr>
          </w:p>
        </w:tc>
        <w:tc>
          <w:tcPr>
            <w:tcW w:w="2682" w:type="dxa"/>
          </w:tcPr>
          <w:p w14:paraId="19860147" w14:textId="4F76BC22" w:rsidR="008B7177" w:rsidRPr="00CA30DA" w:rsidRDefault="00585DE8" w:rsidP="0031313C">
            <w:pPr>
              <w:rPr>
                <w:rFonts w:ascii="Montserrat" w:hAnsi="Montserrat"/>
                <w:lang w:val="en-GB"/>
              </w:rPr>
            </w:pPr>
            <w:r w:rsidRPr="00CA30DA">
              <w:rPr>
                <w:rFonts w:ascii="Montserrat" w:hAnsi="Montserrat"/>
                <w:lang w:val="en-GB"/>
              </w:rPr>
              <w:fldChar w:fldCharType="begin">
                <w:ffData>
                  <w:name w:val="Text4"/>
                  <w:enabled/>
                  <w:calcOnExit w:val="0"/>
                  <w:textInput/>
                </w:ffData>
              </w:fldChar>
            </w:r>
            <w:bookmarkStart w:id="5" w:name="Text4"/>
            <w:r w:rsidRPr="00CA30DA">
              <w:rPr>
                <w:rFonts w:ascii="Montserrat" w:hAnsi="Montserrat"/>
                <w:lang w:val="en-GB"/>
              </w:rPr>
              <w:instrText xml:space="preserve"> FORMTEXT </w:instrText>
            </w:r>
            <w:r w:rsidRPr="00CA30DA">
              <w:rPr>
                <w:rFonts w:ascii="Montserrat" w:hAnsi="Montserrat"/>
                <w:lang w:val="en-GB"/>
              </w:rPr>
            </w:r>
            <w:r w:rsidRPr="00CA30DA">
              <w:rPr>
                <w:rFonts w:ascii="Montserrat" w:hAnsi="Montserrat"/>
                <w:lang w:val="en-GB"/>
              </w:rPr>
              <w:fldChar w:fldCharType="separate"/>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t> </w:t>
            </w:r>
            <w:r w:rsidRPr="00CA30DA">
              <w:rPr>
                <w:rFonts w:ascii="Montserrat" w:hAnsi="Montserrat"/>
                <w:lang w:val="en-GB"/>
              </w:rPr>
              <w:fldChar w:fldCharType="end"/>
            </w:r>
            <w:bookmarkEnd w:id="5"/>
          </w:p>
        </w:tc>
      </w:tr>
    </w:tbl>
    <w:p w14:paraId="23F64FA4" w14:textId="77777777" w:rsidR="008B7177" w:rsidRPr="00CA30DA" w:rsidRDefault="008B7177" w:rsidP="008B7177">
      <w:pPr>
        <w:rPr>
          <w:rFonts w:ascii="Montserrat" w:hAnsi="Montserrat"/>
          <w:lang w:val="en-GB"/>
        </w:rPr>
      </w:pPr>
    </w:p>
    <w:p w14:paraId="3B5A1973" w14:textId="77777777" w:rsidR="008B7177" w:rsidRPr="00CA30DA" w:rsidRDefault="008B7177" w:rsidP="008B7177">
      <w:pPr>
        <w:rPr>
          <w:rFonts w:ascii="Montserrat" w:hAnsi="Montserrat"/>
          <w:sz w:val="20"/>
          <w:szCs w:val="20"/>
          <w:lang w:val="en-GB"/>
        </w:rPr>
      </w:pPr>
    </w:p>
    <w:p w14:paraId="31036D7F" w14:textId="77777777" w:rsidR="005D4737" w:rsidRPr="00CA30DA" w:rsidRDefault="003E453C">
      <w:pPr>
        <w:rPr>
          <w:rFonts w:ascii="Montserrat" w:hAnsi="Montserrat"/>
          <w:lang w:val="en-GB"/>
        </w:rPr>
      </w:pPr>
    </w:p>
    <w:sectPr w:rsidR="005D4737" w:rsidRPr="00CA30DA" w:rsidSect="00434607">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9D74" w14:textId="77777777" w:rsidR="003E453C" w:rsidRDefault="003E453C" w:rsidP="008B7177">
      <w:r>
        <w:separator/>
      </w:r>
    </w:p>
  </w:endnote>
  <w:endnote w:type="continuationSeparator" w:id="0">
    <w:p w14:paraId="725FC380" w14:textId="77777777" w:rsidR="003E453C" w:rsidRDefault="003E453C" w:rsidP="008B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on">
    <w:altName w:val="Calibri"/>
    <w:panose1 w:val="020B0604020202020204"/>
    <w:charset w:val="00"/>
    <w:family w:val="modern"/>
    <w:notTrueType/>
    <w:pitch w:val="variable"/>
    <w:sig w:usb0="0000008F" w:usb1="00000000" w:usb2="00000000" w:usb3="00000000" w:csb0="0000000B" w:csb1="00000000"/>
  </w:font>
  <w:font w:name="Montserrat">
    <w:altName w:val="Calibri"/>
    <w:panose1 w:val="020B0604020202020204"/>
    <w:charset w:val="4D"/>
    <w:family w:val="auto"/>
    <w:pitch w:val="variable"/>
    <w:sig w:usb0="2000020F" w:usb1="00000003" w:usb2="00000000" w:usb3="00000000" w:csb0="00000197" w:csb1="00000000"/>
  </w:font>
  <w:font w:name="Montserrat Black">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3DE9" w14:textId="6D3CBEEF" w:rsidR="005B3F0A" w:rsidRDefault="005A19EB">
    <w:pPr>
      <w:pStyle w:val="Footer"/>
    </w:pPr>
    <w:r>
      <w:rPr>
        <w:noProof/>
      </w:rPr>
      <w:drawing>
        <wp:anchor distT="0" distB="0" distL="114300" distR="114300" simplePos="0" relativeHeight="251661312" behindDoc="0" locked="0" layoutInCell="1" allowOverlap="1" wp14:anchorId="4DD9A8E0" wp14:editId="1C71AA08">
          <wp:simplePos x="0" y="0"/>
          <wp:positionH relativeFrom="column">
            <wp:posOffset>5156617</wp:posOffset>
          </wp:positionH>
          <wp:positionV relativeFrom="paragraph">
            <wp:posOffset>-222188</wp:posOffset>
          </wp:positionV>
          <wp:extent cx="574040" cy="196463"/>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_H_CLAIM_ENG.png"/>
                  <pic:cNvPicPr/>
                </pic:nvPicPr>
                <pic:blipFill>
                  <a:blip r:embed="rId1">
                    <a:extLst>
                      <a:ext uri="{28A0092B-C50C-407E-A947-70E740481C1C}">
                        <a14:useLocalDpi xmlns:a14="http://schemas.microsoft.com/office/drawing/2010/main" val="0"/>
                      </a:ext>
                    </a:extLst>
                  </a:blip>
                  <a:stretch>
                    <a:fillRect/>
                  </a:stretch>
                </pic:blipFill>
                <pic:spPr>
                  <a:xfrm>
                    <a:off x="0" y="0"/>
                    <a:ext cx="574040" cy="196463"/>
                  </a:xfrm>
                  <a:prstGeom prst="rect">
                    <a:avLst/>
                  </a:prstGeom>
                </pic:spPr>
              </pic:pic>
            </a:graphicData>
          </a:graphic>
          <wp14:sizeRelH relativeFrom="margin">
            <wp14:pctWidth>0</wp14:pctWidth>
          </wp14:sizeRelH>
          <wp14:sizeRelV relativeFrom="margin">
            <wp14:pctHeight>0</wp14:pctHeight>
          </wp14:sizeRelV>
        </wp:anchor>
      </w:drawing>
    </w:r>
    <w:r w:rsidR="00365505" w:rsidRPr="005B3F0A">
      <w:rPr>
        <w:noProof/>
      </w:rPr>
      <w:drawing>
        <wp:anchor distT="0" distB="0" distL="114300" distR="114300" simplePos="0" relativeHeight="251659264" behindDoc="1" locked="0" layoutInCell="1" allowOverlap="1" wp14:anchorId="78B0DD1D" wp14:editId="126EFD7F">
          <wp:simplePos x="0" y="0"/>
          <wp:positionH relativeFrom="column">
            <wp:posOffset>4057650</wp:posOffset>
          </wp:positionH>
          <wp:positionV relativeFrom="paragraph">
            <wp:posOffset>-229526</wp:posOffset>
          </wp:positionV>
          <wp:extent cx="666572" cy="206493"/>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K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6572" cy="2064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4E7C" w14:textId="77777777" w:rsidR="003E453C" w:rsidRDefault="003E453C" w:rsidP="008B7177">
      <w:r>
        <w:separator/>
      </w:r>
    </w:p>
  </w:footnote>
  <w:footnote w:type="continuationSeparator" w:id="0">
    <w:p w14:paraId="6B73293B" w14:textId="77777777" w:rsidR="003E453C" w:rsidRDefault="003E453C" w:rsidP="008B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BA4E5" w14:textId="29753DF6" w:rsidR="008B7177" w:rsidRPr="002070D3" w:rsidRDefault="00DD649E" w:rsidP="00DD649E">
    <w:pPr>
      <w:pStyle w:val="Header"/>
      <w:jc w:val="right"/>
      <w:rPr>
        <w:rFonts w:ascii="Montserrat" w:hAnsi="Montserrat"/>
        <w:b/>
        <w:bCs/>
        <w:color w:val="767171" w:themeColor="background2" w:themeShade="80"/>
      </w:rPr>
    </w:pPr>
    <w:proofErr w:type="spellStart"/>
    <w:r w:rsidRPr="002070D3">
      <w:rPr>
        <w:rFonts w:ascii="Montserrat" w:hAnsi="Montserrat"/>
        <w:b/>
        <w:bCs/>
        <w:color w:val="767171" w:themeColor="background2" w:themeShade="80"/>
      </w:rPr>
      <w:t>Lake</w:t>
    </w:r>
    <w:proofErr w:type="spellEnd"/>
    <w:r w:rsidRPr="002070D3">
      <w:rPr>
        <w:rFonts w:ascii="Montserrat" w:hAnsi="Montserrat"/>
        <w:b/>
        <w:bCs/>
        <w:color w:val="767171" w:themeColor="background2" w:themeShade="80"/>
      </w:rPr>
      <w:t xml:space="preserve"> Milada</w:t>
    </w:r>
    <w:r>
      <w:rPr>
        <w:rFonts w:ascii="Montserrat" w:hAnsi="Montserrat"/>
        <w:b/>
        <w:bCs/>
        <w:color w:val="767171" w:themeColor="background2" w:themeShade="80"/>
      </w:rPr>
      <w:t xml:space="preserve"> </w:t>
    </w:r>
    <w:r w:rsidR="008B7177" w:rsidRPr="002070D3">
      <w:rPr>
        <w:rFonts w:ascii="Montserrat" w:hAnsi="Montserrat"/>
        <w:b/>
        <w:bCs/>
        <w:color w:val="767171" w:themeColor="background2" w:themeShade="80"/>
      </w:rPr>
      <w:t xml:space="preserve">International </w:t>
    </w:r>
    <w:proofErr w:type="spellStart"/>
    <w:r w:rsidR="008B7177" w:rsidRPr="002070D3">
      <w:rPr>
        <w:rFonts w:ascii="Montserrat" w:hAnsi="Montserrat"/>
        <w:b/>
        <w:bCs/>
        <w:color w:val="767171" w:themeColor="background2" w:themeShade="80"/>
      </w:rPr>
      <w:t>Landscape</w:t>
    </w:r>
    <w:proofErr w:type="spellEnd"/>
    <w:r w:rsidR="008B7177" w:rsidRPr="002070D3">
      <w:rPr>
        <w:rFonts w:ascii="Montserrat" w:hAnsi="Montserrat"/>
        <w:b/>
        <w:bCs/>
        <w:color w:val="767171" w:themeColor="background2" w:themeShade="80"/>
      </w:rPr>
      <w:t xml:space="preserve">, Urban and Architectural Design Competition </w:t>
    </w:r>
  </w:p>
  <w:p w14:paraId="4CA1CA1F" w14:textId="77777777" w:rsidR="008B7177" w:rsidRDefault="008B7177" w:rsidP="008B7177">
    <w:pPr>
      <w:pStyle w:val="Header"/>
    </w:pPr>
  </w:p>
  <w:p w14:paraId="71BB52D4" w14:textId="77777777" w:rsidR="005B3F0A" w:rsidRPr="008B7177" w:rsidRDefault="003E453C" w:rsidP="008B7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7"/>
    <w:rsid w:val="001D34A8"/>
    <w:rsid w:val="002070D3"/>
    <w:rsid w:val="00340E72"/>
    <w:rsid w:val="00365505"/>
    <w:rsid w:val="003E453C"/>
    <w:rsid w:val="004744BD"/>
    <w:rsid w:val="00585DE8"/>
    <w:rsid w:val="005A19EB"/>
    <w:rsid w:val="00735FF0"/>
    <w:rsid w:val="008B7177"/>
    <w:rsid w:val="008D7D22"/>
    <w:rsid w:val="00CA30DA"/>
    <w:rsid w:val="00D06BBE"/>
    <w:rsid w:val="00D14AC9"/>
    <w:rsid w:val="00DD6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C0C7"/>
  <w15:chartTrackingRefBased/>
  <w15:docId w15:val="{A2DE8841-C79D-2F46-8EAF-483D7124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al"/>
    <w:uiPriority w:val="99"/>
    <w:rsid w:val="008B7177"/>
    <w:pPr>
      <w:autoSpaceDE w:val="0"/>
      <w:autoSpaceDN w:val="0"/>
      <w:adjustRightInd w:val="0"/>
      <w:spacing w:line="288" w:lineRule="auto"/>
      <w:textAlignment w:val="center"/>
    </w:pPr>
    <w:rPr>
      <w:rFonts w:ascii="Union" w:hAnsi="Union" w:cs="Union"/>
      <w:color w:val="000000"/>
      <w:lang w:val="en-US"/>
    </w:rPr>
  </w:style>
  <w:style w:type="character" w:customStyle="1" w:styleId="TEXT">
    <w:name w:val="TEXT"/>
    <w:uiPriority w:val="99"/>
    <w:rsid w:val="008B7177"/>
    <w:rPr>
      <w:rFonts w:ascii="Union" w:hAnsi="Union" w:cs="Union"/>
      <w:color w:val="000000"/>
      <w:sz w:val="18"/>
      <w:szCs w:val="18"/>
      <w:u w:val="none"/>
      <w:lang w:val="cs-CZ"/>
    </w:rPr>
  </w:style>
  <w:style w:type="paragraph" w:styleId="Header">
    <w:name w:val="header"/>
    <w:basedOn w:val="Normal"/>
    <w:link w:val="HeaderChar"/>
    <w:uiPriority w:val="99"/>
    <w:unhideWhenUsed/>
    <w:rsid w:val="008B7177"/>
    <w:pPr>
      <w:tabs>
        <w:tab w:val="center" w:pos="4536"/>
        <w:tab w:val="right" w:pos="9072"/>
      </w:tabs>
    </w:pPr>
  </w:style>
  <w:style w:type="character" w:customStyle="1" w:styleId="HeaderChar">
    <w:name w:val="Header Char"/>
    <w:basedOn w:val="DefaultParagraphFont"/>
    <w:link w:val="Header"/>
    <w:uiPriority w:val="99"/>
    <w:rsid w:val="008B7177"/>
  </w:style>
  <w:style w:type="paragraph" w:styleId="Footer">
    <w:name w:val="footer"/>
    <w:basedOn w:val="Normal"/>
    <w:link w:val="FooterChar"/>
    <w:uiPriority w:val="99"/>
    <w:unhideWhenUsed/>
    <w:rsid w:val="008B7177"/>
    <w:pPr>
      <w:tabs>
        <w:tab w:val="center" w:pos="4536"/>
        <w:tab w:val="right" w:pos="9072"/>
      </w:tabs>
    </w:pPr>
  </w:style>
  <w:style w:type="character" w:customStyle="1" w:styleId="FooterChar">
    <w:name w:val="Footer Char"/>
    <w:basedOn w:val="DefaultParagraphFont"/>
    <w:link w:val="Footer"/>
    <w:uiPriority w:val="99"/>
    <w:rsid w:val="008B7177"/>
  </w:style>
  <w:style w:type="paragraph" w:styleId="ListParagraph">
    <w:name w:val="List Paragraph"/>
    <w:basedOn w:val="Normal"/>
    <w:uiPriority w:val="34"/>
    <w:qFormat/>
    <w:rsid w:val="0058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TU-Pseudonym 9697244193073939</dc:creator>
  <cp:keywords/>
  <dc:description/>
  <cp:lastModifiedBy>Petr Návrat</cp:lastModifiedBy>
  <cp:revision>4</cp:revision>
  <dcterms:created xsi:type="dcterms:W3CDTF">2020-06-07T18:02:00Z</dcterms:created>
  <dcterms:modified xsi:type="dcterms:W3CDTF">2020-06-07T18:59:00Z</dcterms:modified>
</cp:coreProperties>
</file>